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3B2EF" w14:textId="77777777" w:rsidR="003122C9" w:rsidRPr="005D7CC7" w:rsidRDefault="003122C9" w:rsidP="003122C9">
      <w:pPr>
        <w:spacing w:after="0" w:line="240" w:lineRule="auto"/>
        <w:jc w:val="center"/>
        <w:rPr>
          <w:sz w:val="40"/>
          <w:szCs w:val="40"/>
          <w:u w:val="single"/>
        </w:rPr>
      </w:pPr>
      <w:r>
        <w:rPr>
          <w:sz w:val="40"/>
          <w:szCs w:val="40"/>
          <w:u w:val="single"/>
        </w:rPr>
        <w:t>8</w:t>
      </w:r>
      <w:r w:rsidRPr="003122C9">
        <w:rPr>
          <w:sz w:val="40"/>
          <w:szCs w:val="40"/>
          <w:u w:val="single"/>
          <w:vertAlign w:val="superscript"/>
        </w:rPr>
        <w:t>th</w:t>
      </w:r>
      <w:r>
        <w:rPr>
          <w:sz w:val="40"/>
          <w:szCs w:val="40"/>
          <w:u w:val="single"/>
        </w:rPr>
        <w:t xml:space="preserve"> and 9</w:t>
      </w:r>
      <w:r w:rsidRPr="003122C9">
        <w:rPr>
          <w:sz w:val="40"/>
          <w:szCs w:val="40"/>
          <w:u w:val="single"/>
          <w:vertAlign w:val="superscript"/>
        </w:rPr>
        <w:t>th</w:t>
      </w:r>
      <w:r>
        <w:rPr>
          <w:sz w:val="40"/>
          <w:szCs w:val="40"/>
          <w:u w:val="single"/>
        </w:rPr>
        <w:t xml:space="preserve"> </w:t>
      </w:r>
      <w:r w:rsidRPr="005D7CC7">
        <w:rPr>
          <w:sz w:val="40"/>
          <w:szCs w:val="40"/>
          <w:u w:val="single"/>
        </w:rPr>
        <w:t>Grade</w:t>
      </w:r>
      <w:r>
        <w:rPr>
          <w:sz w:val="40"/>
          <w:szCs w:val="40"/>
          <w:u w:val="single"/>
        </w:rPr>
        <w:t xml:space="preserve"> Public Speaking</w:t>
      </w:r>
    </w:p>
    <w:p w14:paraId="580470AF" w14:textId="77777777" w:rsidR="003122C9" w:rsidRPr="005D7CC7" w:rsidRDefault="003122C9" w:rsidP="003122C9">
      <w:pPr>
        <w:spacing w:after="0" w:line="240" w:lineRule="auto"/>
        <w:jc w:val="center"/>
        <w:rPr>
          <w:b/>
          <w:sz w:val="28"/>
          <w:szCs w:val="28"/>
        </w:rPr>
      </w:pPr>
      <w:r w:rsidRPr="005D7CC7">
        <w:rPr>
          <w:b/>
          <w:sz w:val="28"/>
          <w:szCs w:val="28"/>
        </w:rPr>
        <w:t>Kristen DeForest</w:t>
      </w:r>
    </w:p>
    <w:p w14:paraId="3D63DF10" w14:textId="77777777" w:rsidR="003122C9" w:rsidRDefault="005D6479" w:rsidP="003122C9">
      <w:pPr>
        <w:spacing w:after="0" w:line="240" w:lineRule="auto"/>
        <w:jc w:val="center"/>
        <w:rPr>
          <w:b/>
          <w:sz w:val="24"/>
          <w:szCs w:val="24"/>
        </w:rPr>
      </w:pPr>
      <w:hyperlink r:id="rId5" w:history="1">
        <w:r w:rsidR="003122C9" w:rsidRPr="00C477BC">
          <w:rPr>
            <w:rStyle w:val="Hyperlink"/>
            <w:b/>
            <w:sz w:val="24"/>
            <w:szCs w:val="24"/>
          </w:rPr>
          <w:t>kdeforest@north-staracademy.com</w:t>
        </w:r>
      </w:hyperlink>
    </w:p>
    <w:p w14:paraId="3B713B76" w14:textId="77777777" w:rsidR="003122C9" w:rsidRDefault="003122C9" w:rsidP="003122C9">
      <w:pPr>
        <w:spacing w:after="0" w:line="240" w:lineRule="auto"/>
        <w:jc w:val="center"/>
        <w:rPr>
          <w:b/>
          <w:sz w:val="24"/>
          <w:szCs w:val="24"/>
        </w:rPr>
      </w:pPr>
      <w:r>
        <w:rPr>
          <w:b/>
          <w:sz w:val="24"/>
          <w:szCs w:val="24"/>
        </w:rPr>
        <w:t>Utah State University B.S Degree in Human Movement Science</w:t>
      </w:r>
    </w:p>
    <w:p w14:paraId="0202DEC2" w14:textId="77777777" w:rsidR="003122C9" w:rsidRDefault="003122C9" w:rsidP="003122C9">
      <w:pPr>
        <w:spacing w:after="0" w:line="240" w:lineRule="auto"/>
        <w:jc w:val="center"/>
        <w:rPr>
          <w:b/>
          <w:sz w:val="24"/>
          <w:szCs w:val="24"/>
        </w:rPr>
      </w:pPr>
      <w:r>
        <w:rPr>
          <w:b/>
          <w:sz w:val="24"/>
          <w:szCs w:val="24"/>
        </w:rPr>
        <w:t xml:space="preserve"> Minor in Speech and Communications</w:t>
      </w:r>
    </w:p>
    <w:p w14:paraId="4328777E" w14:textId="77777777" w:rsidR="003122C9" w:rsidRDefault="003122C9" w:rsidP="003122C9">
      <w:pPr>
        <w:spacing w:after="0" w:line="240" w:lineRule="auto"/>
        <w:jc w:val="center"/>
        <w:rPr>
          <w:b/>
          <w:sz w:val="24"/>
          <w:szCs w:val="24"/>
        </w:rPr>
      </w:pPr>
      <w:r>
        <w:rPr>
          <w:b/>
          <w:sz w:val="24"/>
          <w:szCs w:val="24"/>
        </w:rPr>
        <w:t xml:space="preserve">Level 1 Utah Teaching Licensure </w:t>
      </w:r>
    </w:p>
    <w:p w14:paraId="027CED67" w14:textId="77777777" w:rsidR="003122C9" w:rsidRDefault="003122C9" w:rsidP="003122C9">
      <w:pPr>
        <w:spacing w:after="0" w:line="240" w:lineRule="auto"/>
        <w:jc w:val="center"/>
        <w:rPr>
          <w:b/>
          <w:sz w:val="24"/>
          <w:szCs w:val="24"/>
        </w:rPr>
      </w:pPr>
    </w:p>
    <w:p w14:paraId="0DAC3D9F" w14:textId="77777777" w:rsidR="003122C9" w:rsidRPr="003122C9" w:rsidRDefault="003122C9" w:rsidP="003122C9">
      <w:pPr>
        <w:pBdr>
          <w:bottom w:val="single" w:sz="6" w:space="1" w:color="auto"/>
        </w:pBdr>
        <w:jc w:val="center"/>
        <w:rPr>
          <w:b/>
          <w:sz w:val="24"/>
          <w:szCs w:val="24"/>
        </w:rPr>
      </w:pPr>
      <w:r>
        <w:rPr>
          <w:b/>
          <w:sz w:val="24"/>
          <w:szCs w:val="24"/>
        </w:rPr>
        <w:t>Through the implementation of SEM, students will demonstrate good citizenship, academic achievement, and critical thinking</w:t>
      </w:r>
    </w:p>
    <w:p w14:paraId="23C4AEE5" w14:textId="77777777" w:rsidR="003122C9" w:rsidRDefault="003122C9" w:rsidP="003122C9">
      <w:pPr>
        <w:widowControl w:val="0"/>
        <w:autoSpaceDE w:val="0"/>
        <w:autoSpaceDN w:val="0"/>
        <w:adjustRightInd w:val="0"/>
        <w:spacing w:after="0" w:line="240" w:lineRule="auto"/>
        <w:rPr>
          <w:rFonts w:ascii="Georgia" w:eastAsiaTheme="minorEastAsia" w:hAnsi="Georgia" w:cs="Georgia"/>
          <w:color w:val="131313"/>
          <w:sz w:val="28"/>
          <w:szCs w:val="28"/>
        </w:rPr>
      </w:pPr>
    </w:p>
    <w:p w14:paraId="4B763F2A" w14:textId="77777777" w:rsidR="003122C9" w:rsidRDefault="003122C9" w:rsidP="003122C9">
      <w:pPr>
        <w:widowControl w:val="0"/>
        <w:autoSpaceDE w:val="0"/>
        <w:autoSpaceDN w:val="0"/>
        <w:adjustRightInd w:val="0"/>
        <w:spacing w:after="0" w:line="240" w:lineRule="auto"/>
        <w:rPr>
          <w:rFonts w:ascii="Georgia" w:eastAsiaTheme="minorEastAsia" w:hAnsi="Georgia" w:cs="Georgia"/>
          <w:color w:val="131313"/>
          <w:sz w:val="28"/>
          <w:szCs w:val="28"/>
        </w:rPr>
      </w:pPr>
      <w:r>
        <w:rPr>
          <w:rFonts w:ascii="Georgia" w:eastAsiaTheme="minorEastAsia" w:hAnsi="Georgia" w:cs="Georgia"/>
          <w:color w:val="131313"/>
          <w:sz w:val="28"/>
          <w:szCs w:val="28"/>
        </w:rPr>
        <w:t xml:space="preserve">“Heartfelt communicators make such a difference in the lives of others through their authentic depth and sincere expression.” </w:t>
      </w:r>
    </w:p>
    <w:p w14:paraId="1261FC09" w14:textId="77777777" w:rsidR="003122C9" w:rsidRDefault="003122C9" w:rsidP="003122C9">
      <w:pPr>
        <w:pBdr>
          <w:bottom w:val="single" w:sz="6" w:space="1" w:color="auto"/>
        </w:pBdr>
        <w:spacing w:line="240" w:lineRule="auto"/>
        <w:jc w:val="center"/>
        <w:rPr>
          <w:rFonts w:ascii="Georgia" w:eastAsiaTheme="minorEastAsia" w:hAnsi="Georgia" w:cs="Georgia"/>
          <w:color w:val="131313"/>
          <w:sz w:val="28"/>
          <w:szCs w:val="28"/>
        </w:rPr>
      </w:pPr>
      <w:r>
        <w:rPr>
          <w:rFonts w:ascii="Georgia" w:eastAsiaTheme="minorEastAsia" w:hAnsi="Georgia" w:cs="Georgia"/>
          <w:color w:val="131313"/>
          <w:sz w:val="28"/>
          <w:szCs w:val="28"/>
        </w:rPr>
        <w:t xml:space="preserve">― </w:t>
      </w:r>
      <w:hyperlink r:id="rId6" w:history="1">
        <w:proofErr w:type="spellStart"/>
        <w:r>
          <w:rPr>
            <w:rFonts w:ascii="Georgia" w:eastAsiaTheme="minorEastAsia" w:hAnsi="Georgia" w:cs="Georgia"/>
            <w:color w:val="535502"/>
            <w:sz w:val="28"/>
            <w:szCs w:val="28"/>
          </w:rPr>
          <w:t>Miya</w:t>
        </w:r>
        <w:proofErr w:type="spellEnd"/>
        <w:r>
          <w:rPr>
            <w:rFonts w:ascii="Georgia" w:eastAsiaTheme="minorEastAsia" w:hAnsi="Georgia" w:cs="Georgia"/>
            <w:color w:val="535502"/>
            <w:sz w:val="28"/>
            <w:szCs w:val="28"/>
          </w:rPr>
          <w:t xml:space="preserve"> Yamanouchi</w:t>
        </w:r>
      </w:hyperlink>
    </w:p>
    <w:p w14:paraId="540EAD93" w14:textId="77777777" w:rsidR="003122C9" w:rsidRDefault="003122C9" w:rsidP="003122C9">
      <w:pPr>
        <w:pBdr>
          <w:bottom w:val="single" w:sz="6" w:space="1" w:color="auto"/>
        </w:pBdr>
        <w:spacing w:line="240" w:lineRule="auto"/>
        <w:jc w:val="center"/>
        <w:rPr>
          <w:rFonts w:ascii="Georgia" w:eastAsiaTheme="minorEastAsia" w:hAnsi="Georgia" w:cs="Georgia"/>
          <w:color w:val="131313"/>
          <w:sz w:val="28"/>
          <w:szCs w:val="28"/>
        </w:rPr>
      </w:pPr>
    </w:p>
    <w:p w14:paraId="5225C51B" w14:textId="474EE631" w:rsidR="003122C9" w:rsidRDefault="003122C9" w:rsidP="003122C9">
      <w:pPr>
        <w:spacing w:line="240" w:lineRule="auto"/>
      </w:pPr>
      <w:r>
        <w:rPr>
          <w:b/>
        </w:rPr>
        <w:t xml:space="preserve">Course Content and Expectations: </w:t>
      </w:r>
      <w:r>
        <w:t>This course is to teach the core fun</w:t>
      </w:r>
      <w:r w:rsidR="002223F5">
        <w:t xml:space="preserve">damentals of public speaking and the skills needed to deliver </w:t>
      </w:r>
      <w:r w:rsidR="00877A8F">
        <w:t xml:space="preserve">an engaging speech. This classroom will provide a safe and progressive atmosphere. A part of this course is to teach the skills </w:t>
      </w:r>
      <w:r w:rsidR="006604F9">
        <w:t xml:space="preserve">used </w:t>
      </w:r>
      <w:r w:rsidR="00877A8F">
        <w:t>to cope with fear and anxiety that may come with public speaking. These skills are not only pertinent</w:t>
      </w:r>
      <w:r w:rsidR="00250A79">
        <w:t xml:space="preserve"> </w:t>
      </w:r>
      <w:r w:rsidR="006604F9">
        <w:t>but also</w:t>
      </w:r>
      <w:r w:rsidR="00877A8F">
        <w:t xml:space="preserve"> necessary in helping your student achieve their full potential as a public speaker.</w:t>
      </w:r>
      <w:r w:rsidR="00250A79">
        <w:t xml:space="preserve"> Throughout the class, students will experience quizzes, activities, lecture, and of course delivering speeches.</w:t>
      </w:r>
      <w:r w:rsidR="00877A8F">
        <w:t xml:space="preserve">  Respect, trust, and participation are the</w:t>
      </w:r>
      <w:r w:rsidR="006604F9">
        <w:t xml:space="preserve"> </w:t>
      </w:r>
      <w:r w:rsidR="00877A8F">
        <w:t xml:space="preserve">expectations of this course. </w:t>
      </w:r>
    </w:p>
    <w:p w14:paraId="0E077B72" w14:textId="77777777" w:rsidR="00250A79" w:rsidRDefault="00250A79" w:rsidP="003122C9">
      <w:pPr>
        <w:spacing w:line="240" w:lineRule="auto"/>
      </w:pPr>
      <w:r>
        <w:t>-Quizzes: there will be three quizzes given in class. These quizzes are necessary to help students assess their knowledge of public</w:t>
      </w:r>
      <w:r w:rsidR="00DA43BA">
        <w:t xml:space="preserve"> </w:t>
      </w:r>
      <w:r>
        <w:t xml:space="preserve">speaking. </w:t>
      </w:r>
    </w:p>
    <w:p w14:paraId="501787B3" w14:textId="77777777" w:rsidR="00250A79" w:rsidRDefault="00250A79" w:rsidP="003122C9">
      <w:pPr>
        <w:spacing w:line="240" w:lineRule="auto"/>
      </w:pPr>
      <w:r>
        <w:t xml:space="preserve">-Activities: activities will mainly be in class. These range from hands on activities to preparing and practicing speeches. </w:t>
      </w:r>
    </w:p>
    <w:p w14:paraId="31BDBC37" w14:textId="77777777" w:rsidR="00250A79" w:rsidRDefault="00250A79" w:rsidP="003122C9">
      <w:pPr>
        <w:spacing w:line="240" w:lineRule="auto"/>
      </w:pPr>
      <w:r>
        <w:t xml:space="preserve">-Lecture: lecture will be used to introduce material that is applicable to improving the delivery and structure of speeches. </w:t>
      </w:r>
    </w:p>
    <w:p w14:paraId="56EA49D1" w14:textId="38E1C15D" w:rsidR="00250A79" w:rsidRDefault="00250A79" w:rsidP="003122C9">
      <w:pPr>
        <w:spacing w:line="240" w:lineRule="auto"/>
        <w:rPr>
          <w:b/>
        </w:rPr>
      </w:pPr>
      <w:r>
        <w:t xml:space="preserve">-Speeches: in class, students will deliver five different speeches such as an introductory speech, biography speech, </w:t>
      </w:r>
      <w:r w:rsidR="00DA43BA">
        <w:t xml:space="preserve">informational speech, prop speech, and a persuasive speech. All speech due dates will be known far in advance. </w:t>
      </w:r>
      <w:r w:rsidR="00450F4D">
        <w:t xml:space="preserve"> </w:t>
      </w:r>
      <w:r w:rsidR="00450F4D">
        <w:rPr>
          <w:b/>
        </w:rPr>
        <w:t xml:space="preserve">Speeches are by far the most heavily graded item. </w:t>
      </w:r>
      <w:r w:rsidR="006604F9">
        <w:rPr>
          <w:b/>
        </w:rPr>
        <w:t xml:space="preserve">It is highly encouraged that you do not miss the day you sign up to speak. </w:t>
      </w:r>
      <w:r w:rsidR="008804E9">
        <w:rPr>
          <w:b/>
        </w:rPr>
        <w:t xml:space="preserve">You </w:t>
      </w:r>
      <w:r w:rsidR="006604F9">
        <w:rPr>
          <w:b/>
        </w:rPr>
        <w:t>will be graded on</w:t>
      </w:r>
      <w:r w:rsidR="008804E9">
        <w:rPr>
          <w:b/>
        </w:rPr>
        <w:t>:</w:t>
      </w:r>
    </w:p>
    <w:p w14:paraId="3319AC62" w14:textId="58F1CE17" w:rsidR="008804E9" w:rsidRDefault="0017515B" w:rsidP="003122C9">
      <w:pPr>
        <w:spacing w:line="240" w:lineRule="auto"/>
        <w:rPr>
          <w:b/>
        </w:rPr>
      </w:pPr>
      <w:r>
        <w:rPr>
          <w:b/>
        </w:rPr>
        <w:t>-</w:t>
      </w:r>
      <w:r w:rsidR="006604F9">
        <w:rPr>
          <w:b/>
        </w:rPr>
        <w:t>Turning in a hard copy (actual paper) of your outline</w:t>
      </w:r>
    </w:p>
    <w:p w14:paraId="6B0FD1D5" w14:textId="4949236A" w:rsidR="006604F9" w:rsidRDefault="006604F9" w:rsidP="003122C9">
      <w:pPr>
        <w:spacing w:line="240" w:lineRule="auto"/>
        <w:rPr>
          <w:b/>
        </w:rPr>
      </w:pPr>
      <w:r>
        <w:rPr>
          <w:b/>
        </w:rPr>
        <w:t>-Staying within the appropriate time length</w:t>
      </w:r>
    </w:p>
    <w:p w14:paraId="44609BE3" w14:textId="1C1DA0AC" w:rsidR="006604F9" w:rsidRDefault="006604F9" w:rsidP="003122C9">
      <w:pPr>
        <w:spacing w:line="240" w:lineRule="auto"/>
        <w:rPr>
          <w:b/>
        </w:rPr>
      </w:pPr>
      <w:r>
        <w:rPr>
          <w:b/>
        </w:rPr>
        <w:t>-Applicable Content</w:t>
      </w:r>
    </w:p>
    <w:p w14:paraId="37A9AE91" w14:textId="0E908F6D" w:rsidR="006604F9" w:rsidRPr="00450F4D" w:rsidRDefault="006604F9" w:rsidP="003122C9">
      <w:pPr>
        <w:spacing w:line="240" w:lineRule="auto"/>
        <w:rPr>
          <w:b/>
        </w:rPr>
      </w:pPr>
      <w:r>
        <w:rPr>
          <w:b/>
        </w:rPr>
        <w:t>-Speech delivery (eye contact, turning back to audience, use of the 4 L’s, fidgeting, etc.)</w:t>
      </w:r>
    </w:p>
    <w:p w14:paraId="3AC2597D" w14:textId="77777777" w:rsidR="006604F9" w:rsidRDefault="006604F9" w:rsidP="003122C9">
      <w:pPr>
        <w:spacing w:line="240" w:lineRule="auto"/>
        <w:rPr>
          <w:b/>
        </w:rPr>
      </w:pPr>
    </w:p>
    <w:p w14:paraId="37A595C8" w14:textId="5E445B68" w:rsidR="00450F4D" w:rsidRPr="006604F9" w:rsidRDefault="00DA43BA" w:rsidP="006604F9">
      <w:pPr>
        <w:spacing w:line="240" w:lineRule="auto"/>
      </w:pPr>
      <w:r>
        <w:rPr>
          <w:b/>
        </w:rPr>
        <w:lastRenderedPageBreak/>
        <w:t xml:space="preserve">Computer Lab Rules: </w:t>
      </w:r>
      <w:r>
        <w:t xml:space="preserve">Students and parents, I cannot stress enough how serious I take the rules of the computer lab. Any abuse of your computer privileges will be handled in compliance with school rules. Inappropriate behavior of any kind will be quickly acted upon and taken to administration. </w:t>
      </w:r>
      <w:r w:rsidRPr="00DA43BA">
        <w:rPr>
          <w:b/>
        </w:rPr>
        <w:t>The classroom expectations of respect, trust, and participation are applicable not only in the classroom but also</w:t>
      </w:r>
      <w:r>
        <w:t xml:space="preserve"> </w:t>
      </w:r>
      <w:r>
        <w:rPr>
          <w:b/>
        </w:rPr>
        <w:t>while you are using</w:t>
      </w:r>
      <w:r w:rsidRPr="00DA43BA">
        <w:rPr>
          <w:b/>
        </w:rPr>
        <w:t xml:space="preserve"> </w:t>
      </w:r>
      <w:r w:rsidR="00143FD5">
        <w:rPr>
          <w:b/>
        </w:rPr>
        <w:t xml:space="preserve">and searching the </w:t>
      </w:r>
      <w:proofErr w:type="gramStart"/>
      <w:r w:rsidR="00143FD5">
        <w:rPr>
          <w:b/>
        </w:rPr>
        <w:t>internet</w:t>
      </w:r>
      <w:proofErr w:type="gramEnd"/>
      <w:r>
        <w:t xml:space="preserve">! </w:t>
      </w:r>
    </w:p>
    <w:p w14:paraId="3C939E32" w14:textId="35BED2AF" w:rsidR="00450F4D" w:rsidRPr="00450F4D" w:rsidRDefault="00DB4AD2" w:rsidP="00450F4D">
      <w:pPr>
        <w:rPr>
          <w:rFonts w:ascii="Georgia" w:eastAsiaTheme="minorEastAsia" w:hAnsi="Georgia" w:cs="Georgia"/>
          <w:color w:val="131313"/>
        </w:rPr>
      </w:pPr>
      <w:r>
        <w:rPr>
          <w:b/>
        </w:rPr>
        <w:t xml:space="preserve">Late Work: </w:t>
      </w:r>
      <w:r w:rsidR="00450F4D" w:rsidRPr="00450F4D">
        <w:rPr>
          <w:rFonts w:ascii="Georgia" w:eastAsiaTheme="minorEastAsia" w:hAnsi="Georgia" w:cs="Georgia"/>
          <w:color w:val="131313"/>
        </w:rPr>
        <w:t>Late work includes ANY assignment</w:t>
      </w:r>
      <w:r w:rsidR="006604F9">
        <w:rPr>
          <w:rFonts w:ascii="Georgia" w:eastAsiaTheme="minorEastAsia" w:hAnsi="Georgia" w:cs="Georgia"/>
          <w:color w:val="131313"/>
        </w:rPr>
        <w:t xml:space="preserve"> (including speeches)</w:t>
      </w:r>
      <w:r w:rsidR="00450F4D" w:rsidRPr="00450F4D">
        <w:rPr>
          <w:rFonts w:ascii="Georgia" w:eastAsiaTheme="minorEastAsia" w:hAnsi="Georgia" w:cs="Georgia"/>
          <w:color w:val="131313"/>
        </w:rPr>
        <w:t xml:space="preserve"> that is past due the time that it was asked for in class. Once late work is turned in it will be automatically docked by 10% and continue to be graded from there (example: if Johnny turns in a late assignment worth 80 points, it will be docked to 72 points automatically. If he misses any more points they will be docked from the score of 72. If he misses five more points, his score will be 67/80. This will give him a</w:t>
      </w:r>
      <w:r w:rsidR="005423AF">
        <w:rPr>
          <w:rFonts w:ascii="Georgia" w:eastAsiaTheme="minorEastAsia" w:hAnsi="Georgia" w:cs="Georgia"/>
          <w:color w:val="131313"/>
        </w:rPr>
        <w:t>n</w:t>
      </w:r>
      <w:r w:rsidR="00450F4D" w:rsidRPr="00450F4D">
        <w:rPr>
          <w:rFonts w:ascii="Georgia" w:eastAsiaTheme="minorEastAsia" w:hAnsi="Georgia" w:cs="Georgia"/>
          <w:color w:val="131313"/>
        </w:rPr>
        <w:t xml:space="preserve"> 83% on the assignment).</w:t>
      </w:r>
    </w:p>
    <w:p w14:paraId="0D60587B" w14:textId="5B7B51A3" w:rsidR="00450F4D" w:rsidRPr="00450F4D" w:rsidRDefault="00450F4D" w:rsidP="00450F4D">
      <w:pPr>
        <w:rPr>
          <w:rFonts w:ascii="Georgia" w:eastAsiaTheme="minorEastAsia" w:hAnsi="Georgia" w:cs="Georgia"/>
          <w:color w:val="131313"/>
        </w:rPr>
      </w:pPr>
      <w:r w:rsidRPr="00450F4D">
        <w:rPr>
          <w:rFonts w:ascii="Georgia" w:eastAsiaTheme="minorEastAsia" w:hAnsi="Georgia" w:cs="Georgia"/>
          <w:color w:val="131313"/>
        </w:rPr>
        <w:t xml:space="preserve">*Students who are absent from class due to vacation, illness, appointments, school activities, etc. Assignments will not be considered late until 3 days have passed the day you return to school. On and beyond day #4, when work is turned in it will be docked 10%. </w:t>
      </w:r>
    </w:p>
    <w:p w14:paraId="442F0CBF" w14:textId="77777777" w:rsidR="00450F4D" w:rsidRPr="00450F4D" w:rsidRDefault="00450F4D" w:rsidP="00450F4D">
      <w:pPr>
        <w:rPr>
          <w:rFonts w:ascii="Georgia" w:eastAsiaTheme="minorEastAsia" w:hAnsi="Georgia" w:cs="Georgia"/>
          <w:color w:val="131313"/>
        </w:rPr>
      </w:pPr>
      <w:r w:rsidRPr="00450F4D">
        <w:rPr>
          <w:rFonts w:ascii="Georgia" w:eastAsiaTheme="minorEastAsia" w:hAnsi="Georgia" w:cs="Georgia"/>
          <w:b/>
          <w:color w:val="131313"/>
        </w:rPr>
        <w:t xml:space="preserve">Extra Credit Points: </w:t>
      </w:r>
      <w:r w:rsidRPr="00450F4D">
        <w:rPr>
          <w:rFonts w:ascii="Georgia" w:eastAsiaTheme="minorEastAsia" w:hAnsi="Georgia" w:cs="Georgia"/>
          <w:color w:val="131313"/>
        </w:rPr>
        <w:t xml:space="preserve">Extra credit will be given for coming to my labs after school. Lab hours are: 2:50-3:50pm everyday after school. I am teaching many classes and also coaching athletics. There will be days that lab will be canceled due to my schedule, especially during soccer season (Spring 2016). </w:t>
      </w:r>
    </w:p>
    <w:p w14:paraId="70DA156D" w14:textId="3F803DAF" w:rsidR="00450F4D" w:rsidRPr="00450F4D" w:rsidRDefault="00450F4D" w:rsidP="00143FD5">
      <w:pPr>
        <w:pBdr>
          <w:bottom w:val="single" w:sz="6" w:space="1" w:color="auto"/>
        </w:pBdr>
        <w:rPr>
          <w:rFonts w:ascii="Georgia" w:eastAsiaTheme="minorEastAsia" w:hAnsi="Georgia" w:cs="Georgia"/>
          <w:color w:val="131313"/>
        </w:rPr>
      </w:pPr>
      <w:r w:rsidRPr="00450F4D">
        <w:rPr>
          <w:rFonts w:ascii="Georgia" w:eastAsiaTheme="minorEastAsia" w:hAnsi="Georgia" w:cs="Georgia"/>
          <w:b/>
          <w:color w:val="131313"/>
        </w:rPr>
        <w:t xml:space="preserve">Classrooms: </w:t>
      </w:r>
      <w:r w:rsidRPr="00450F4D">
        <w:rPr>
          <w:rFonts w:ascii="Georgia" w:eastAsiaTheme="minorEastAsia" w:hAnsi="Georgia" w:cs="Georgia"/>
          <w:color w:val="131313"/>
        </w:rPr>
        <w:t xml:space="preserve">I will either be in my classroom or in the gym. Please check both places, if you still cannot find </w:t>
      </w:r>
      <w:r w:rsidR="00143FD5">
        <w:rPr>
          <w:rFonts w:ascii="Georgia" w:eastAsiaTheme="minorEastAsia" w:hAnsi="Georgia" w:cs="Georgia"/>
          <w:color w:val="131313"/>
        </w:rPr>
        <w:t xml:space="preserve">me </w:t>
      </w:r>
      <w:r w:rsidRPr="00450F4D">
        <w:rPr>
          <w:rFonts w:ascii="Georgia" w:eastAsiaTheme="minorEastAsia" w:hAnsi="Georgia" w:cs="Georgia"/>
          <w:color w:val="131313"/>
        </w:rPr>
        <w:t xml:space="preserve">kindly ask the office to call me over the intercom. </w:t>
      </w:r>
    </w:p>
    <w:p w14:paraId="490203A1" w14:textId="77777777" w:rsidR="00450F4D" w:rsidRPr="00450F4D" w:rsidRDefault="00450F4D" w:rsidP="00450F4D">
      <w:pPr>
        <w:spacing w:after="0" w:line="240" w:lineRule="auto"/>
        <w:rPr>
          <w:rFonts w:asciiTheme="majorHAnsi" w:eastAsia="Batang" w:hAnsiTheme="majorHAnsi"/>
          <w:b/>
        </w:rPr>
      </w:pPr>
      <w:r w:rsidRPr="00450F4D">
        <w:rPr>
          <w:rFonts w:asciiTheme="majorHAnsi" w:eastAsia="Batang" w:hAnsiTheme="majorHAnsi"/>
          <w:b/>
        </w:rPr>
        <w:t>Grading Scale:</w:t>
      </w:r>
      <w:r w:rsidRPr="00450F4D">
        <w:rPr>
          <w:rFonts w:asciiTheme="majorHAnsi" w:eastAsia="Batang" w:hAnsiTheme="majorHAnsi"/>
          <w:b/>
        </w:rPr>
        <w:tab/>
      </w:r>
      <w:r w:rsidRPr="00450F4D">
        <w:rPr>
          <w:rFonts w:asciiTheme="majorHAnsi" w:eastAsia="Batang" w:hAnsiTheme="majorHAnsi"/>
          <w:b/>
        </w:rPr>
        <w:tab/>
      </w:r>
      <w:r w:rsidRPr="00450F4D">
        <w:rPr>
          <w:rFonts w:asciiTheme="majorHAnsi" w:eastAsia="Batang" w:hAnsiTheme="majorHAnsi"/>
          <w:b/>
        </w:rPr>
        <w:tab/>
      </w:r>
      <w:r w:rsidRPr="00450F4D">
        <w:rPr>
          <w:rFonts w:asciiTheme="majorHAnsi" w:eastAsia="Batang" w:hAnsiTheme="majorHAnsi"/>
          <w:b/>
        </w:rPr>
        <w:tab/>
      </w:r>
      <w:r w:rsidRPr="00450F4D">
        <w:rPr>
          <w:rFonts w:asciiTheme="majorHAnsi" w:eastAsia="Batang" w:hAnsiTheme="majorHAnsi"/>
          <w:b/>
        </w:rPr>
        <w:tab/>
        <w:t xml:space="preserve">Citizenship </w:t>
      </w:r>
    </w:p>
    <w:p w14:paraId="6D5219B8" w14:textId="77777777" w:rsidR="00450F4D" w:rsidRPr="00450F4D" w:rsidRDefault="00450F4D" w:rsidP="00450F4D">
      <w:pPr>
        <w:spacing w:after="0" w:line="240" w:lineRule="auto"/>
        <w:rPr>
          <w:rFonts w:asciiTheme="majorHAnsi" w:eastAsia="Batang" w:hAnsiTheme="majorHAnsi"/>
        </w:rPr>
      </w:pPr>
      <w:r w:rsidRPr="00450F4D">
        <w:rPr>
          <w:rFonts w:asciiTheme="majorHAnsi" w:eastAsia="Batang" w:hAnsiTheme="majorHAnsi"/>
        </w:rPr>
        <w:t xml:space="preserve">93-100%= </w:t>
      </w:r>
      <w:r w:rsidRPr="00450F4D">
        <w:rPr>
          <w:rFonts w:asciiTheme="majorHAnsi" w:eastAsia="Batang" w:hAnsiTheme="majorHAnsi"/>
          <w:b/>
        </w:rPr>
        <w:t>A</w:t>
      </w:r>
      <w:r w:rsidRPr="00450F4D">
        <w:rPr>
          <w:rFonts w:asciiTheme="majorHAnsi" w:eastAsia="Batang" w:hAnsiTheme="majorHAnsi"/>
        </w:rPr>
        <w:tab/>
      </w:r>
      <w:r w:rsidRPr="00450F4D">
        <w:rPr>
          <w:rFonts w:asciiTheme="majorHAnsi" w:eastAsia="Batang" w:hAnsiTheme="majorHAnsi"/>
        </w:rPr>
        <w:tab/>
      </w:r>
      <w:r w:rsidRPr="00450F4D">
        <w:rPr>
          <w:rFonts w:asciiTheme="majorHAnsi" w:eastAsia="Batang" w:hAnsiTheme="majorHAnsi"/>
        </w:rPr>
        <w:tab/>
      </w:r>
      <w:r w:rsidRPr="00450F4D">
        <w:rPr>
          <w:rFonts w:asciiTheme="majorHAnsi" w:eastAsia="Batang" w:hAnsiTheme="majorHAnsi"/>
        </w:rPr>
        <w:tab/>
      </w:r>
      <w:r w:rsidRPr="00450F4D">
        <w:rPr>
          <w:rFonts w:asciiTheme="majorHAnsi" w:eastAsia="Batang" w:hAnsiTheme="majorHAnsi"/>
        </w:rPr>
        <w:tab/>
      </w:r>
      <w:r w:rsidRPr="00450F4D">
        <w:rPr>
          <w:rFonts w:asciiTheme="majorHAnsi" w:eastAsia="Batang" w:hAnsiTheme="majorHAnsi"/>
          <w:b/>
        </w:rPr>
        <w:t>H</w:t>
      </w:r>
      <w:r w:rsidRPr="00450F4D">
        <w:rPr>
          <w:rFonts w:asciiTheme="majorHAnsi" w:eastAsia="Batang" w:hAnsiTheme="majorHAnsi"/>
        </w:rPr>
        <w:tab/>
        <w:t>90-100%</w:t>
      </w:r>
    </w:p>
    <w:p w14:paraId="01B186B5" w14:textId="77777777" w:rsidR="00450F4D" w:rsidRPr="00450F4D" w:rsidRDefault="00450F4D" w:rsidP="00450F4D">
      <w:pPr>
        <w:spacing w:after="0" w:line="240" w:lineRule="auto"/>
        <w:rPr>
          <w:rFonts w:asciiTheme="majorHAnsi" w:eastAsia="Batang" w:hAnsiTheme="majorHAnsi"/>
        </w:rPr>
      </w:pPr>
      <w:r w:rsidRPr="00450F4D">
        <w:rPr>
          <w:rFonts w:asciiTheme="majorHAnsi" w:eastAsia="Batang" w:hAnsiTheme="majorHAnsi"/>
        </w:rPr>
        <w:t xml:space="preserve">90-92%= </w:t>
      </w:r>
      <w:r w:rsidRPr="00450F4D">
        <w:rPr>
          <w:rFonts w:asciiTheme="majorHAnsi" w:eastAsia="Batang" w:hAnsiTheme="majorHAnsi"/>
          <w:b/>
        </w:rPr>
        <w:t>A-</w:t>
      </w:r>
      <w:r w:rsidRPr="00450F4D">
        <w:rPr>
          <w:rFonts w:asciiTheme="majorHAnsi" w:eastAsia="Batang" w:hAnsiTheme="majorHAnsi"/>
        </w:rPr>
        <w:tab/>
      </w:r>
      <w:r w:rsidRPr="00450F4D">
        <w:rPr>
          <w:rFonts w:asciiTheme="majorHAnsi" w:eastAsia="Batang" w:hAnsiTheme="majorHAnsi"/>
        </w:rPr>
        <w:tab/>
        <w:t xml:space="preserve">73-76%= </w:t>
      </w:r>
      <w:r w:rsidRPr="00450F4D">
        <w:rPr>
          <w:rFonts w:asciiTheme="majorHAnsi" w:eastAsia="Batang" w:hAnsiTheme="majorHAnsi"/>
          <w:b/>
        </w:rPr>
        <w:t>C</w:t>
      </w:r>
      <w:r w:rsidRPr="00450F4D">
        <w:rPr>
          <w:rFonts w:asciiTheme="majorHAnsi" w:eastAsia="Batang" w:hAnsiTheme="majorHAnsi"/>
        </w:rPr>
        <w:tab/>
      </w:r>
      <w:r w:rsidRPr="00450F4D">
        <w:rPr>
          <w:rFonts w:asciiTheme="majorHAnsi" w:eastAsia="Batang" w:hAnsiTheme="majorHAnsi"/>
        </w:rPr>
        <w:tab/>
      </w:r>
      <w:r w:rsidRPr="00450F4D">
        <w:rPr>
          <w:rFonts w:asciiTheme="majorHAnsi" w:eastAsia="Batang" w:hAnsiTheme="majorHAnsi"/>
          <w:b/>
        </w:rPr>
        <w:t>S</w:t>
      </w:r>
      <w:r w:rsidRPr="00450F4D">
        <w:rPr>
          <w:rFonts w:asciiTheme="majorHAnsi" w:eastAsia="Batang" w:hAnsiTheme="majorHAnsi"/>
        </w:rPr>
        <w:tab/>
        <w:t>80-89%</w:t>
      </w:r>
    </w:p>
    <w:p w14:paraId="12897FBC" w14:textId="77777777" w:rsidR="00450F4D" w:rsidRPr="00450F4D" w:rsidRDefault="00450F4D" w:rsidP="00450F4D">
      <w:pPr>
        <w:spacing w:after="0" w:line="240" w:lineRule="auto"/>
        <w:rPr>
          <w:rFonts w:asciiTheme="majorHAnsi" w:eastAsia="Batang" w:hAnsiTheme="majorHAnsi"/>
        </w:rPr>
      </w:pPr>
      <w:r w:rsidRPr="00450F4D">
        <w:rPr>
          <w:rFonts w:asciiTheme="majorHAnsi" w:eastAsia="Batang" w:hAnsiTheme="majorHAnsi"/>
        </w:rPr>
        <w:t xml:space="preserve">87-89%= </w:t>
      </w:r>
      <w:r w:rsidRPr="00450F4D">
        <w:rPr>
          <w:rFonts w:asciiTheme="majorHAnsi" w:eastAsia="Batang" w:hAnsiTheme="majorHAnsi"/>
          <w:b/>
        </w:rPr>
        <w:t>B+</w:t>
      </w:r>
      <w:r w:rsidRPr="00450F4D">
        <w:rPr>
          <w:rFonts w:asciiTheme="majorHAnsi" w:eastAsia="Batang" w:hAnsiTheme="majorHAnsi"/>
        </w:rPr>
        <w:tab/>
      </w:r>
      <w:r w:rsidRPr="00450F4D">
        <w:rPr>
          <w:rFonts w:asciiTheme="majorHAnsi" w:eastAsia="Batang" w:hAnsiTheme="majorHAnsi"/>
        </w:rPr>
        <w:tab/>
        <w:t xml:space="preserve">70-72%= </w:t>
      </w:r>
      <w:r w:rsidRPr="00450F4D">
        <w:rPr>
          <w:rFonts w:asciiTheme="majorHAnsi" w:eastAsia="Batang" w:hAnsiTheme="majorHAnsi"/>
          <w:b/>
        </w:rPr>
        <w:t>C-</w:t>
      </w:r>
      <w:r w:rsidRPr="00450F4D">
        <w:rPr>
          <w:rFonts w:asciiTheme="majorHAnsi" w:eastAsia="Batang" w:hAnsiTheme="majorHAnsi"/>
        </w:rPr>
        <w:tab/>
      </w:r>
      <w:r w:rsidRPr="00450F4D">
        <w:rPr>
          <w:rFonts w:asciiTheme="majorHAnsi" w:eastAsia="Batang" w:hAnsiTheme="majorHAnsi"/>
        </w:rPr>
        <w:tab/>
      </w:r>
      <w:r w:rsidRPr="00450F4D">
        <w:rPr>
          <w:rFonts w:asciiTheme="majorHAnsi" w:eastAsia="Batang" w:hAnsiTheme="majorHAnsi"/>
          <w:b/>
        </w:rPr>
        <w:t>N</w:t>
      </w:r>
      <w:r w:rsidRPr="00450F4D">
        <w:rPr>
          <w:rFonts w:asciiTheme="majorHAnsi" w:eastAsia="Batang" w:hAnsiTheme="majorHAnsi"/>
        </w:rPr>
        <w:tab/>
        <w:t>70-79%</w:t>
      </w:r>
    </w:p>
    <w:p w14:paraId="3FF608B2" w14:textId="77777777" w:rsidR="00450F4D" w:rsidRPr="00450F4D" w:rsidRDefault="00450F4D" w:rsidP="00450F4D">
      <w:pPr>
        <w:spacing w:after="0" w:line="240" w:lineRule="auto"/>
        <w:rPr>
          <w:rFonts w:asciiTheme="majorHAnsi" w:eastAsia="Batang" w:hAnsiTheme="majorHAnsi"/>
        </w:rPr>
      </w:pPr>
      <w:r w:rsidRPr="00450F4D">
        <w:rPr>
          <w:rFonts w:asciiTheme="majorHAnsi" w:eastAsia="Batang" w:hAnsiTheme="majorHAnsi"/>
        </w:rPr>
        <w:t xml:space="preserve">83-86%= </w:t>
      </w:r>
      <w:r w:rsidRPr="00450F4D">
        <w:rPr>
          <w:rFonts w:asciiTheme="majorHAnsi" w:eastAsia="Batang" w:hAnsiTheme="majorHAnsi"/>
          <w:b/>
        </w:rPr>
        <w:t>B</w:t>
      </w:r>
      <w:r w:rsidRPr="00450F4D">
        <w:rPr>
          <w:rFonts w:asciiTheme="majorHAnsi" w:eastAsia="Batang" w:hAnsiTheme="majorHAnsi"/>
        </w:rPr>
        <w:tab/>
      </w:r>
      <w:r w:rsidRPr="00450F4D">
        <w:rPr>
          <w:rFonts w:asciiTheme="majorHAnsi" w:eastAsia="Batang" w:hAnsiTheme="majorHAnsi"/>
        </w:rPr>
        <w:tab/>
        <w:t xml:space="preserve">67-69%= </w:t>
      </w:r>
      <w:r w:rsidRPr="00450F4D">
        <w:rPr>
          <w:rFonts w:asciiTheme="majorHAnsi" w:eastAsia="Batang" w:hAnsiTheme="majorHAnsi"/>
          <w:b/>
        </w:rPr>
        <w:t>D+</w:t>
      </w:r>
      <w:r w:rsidRPr="00450F4D">
        <w:rPr>
          <w:rFonts w:asciiTheme="majorHAnsi" w:eastAsia="Batang" w:hAnsiTheme="majorHAnsi"/>
        </w:rPr>
        <w:tab/>
      </w:r>
      <w:r w:rsidRPr="00450F4D">
        <w:rPr>
          <w:rFonts w:asciiTheme="majorHAnsi" w:eastAsia="Batang" w:hAnsiTheme="majorHAnsi"/>
        </w:rPr>
        <w:tab/>
      </w:r>
      <w:r w:rsidRPr="00450F4D">
        <w:rPr>
          <w:rFonts w:asciiTheme="majorHAnsi" w:eastAsia="Batang" w:hAnsiTheme="majorHAnsi"/>
          <w:b/>
        </w:rPr>
        <w:t>U</w:t>
      </w:r>
      <w:r w:rsidRPr="00450F4D">
        <w:rPr>
          <w:rFonts w:asciiTheme="majorHAnsi" w:eastAsia="Batang" w:hAnsiTheme="majorHAnsi"/>
        </w:rPr>
        <w:tab/>
        <w:t>0-69%</w:t>
      </w:r>
    </w:p>
    <w:p w14:paraId="5CB86463" w14:textId="77777777" w:rsidR="00450F4D" w:rsidRPr="00450F4D" w:rsidRDefault="00450F4D" w:rsidP="00450F4D">
      <w:pPr>
        <w:spacing w:after="0" w:line="240" w:lineRule="auto"/>
        <w:rPr>
          <w:rFonts w:asciiTheme="majorHAnsi" w:eastAsia="Batang" w:hAnsiTheme="majorHAnsi"/>
        </w:rPr>
      </w:pPr>
      <w:r w:rsidRPr="00450F4D">
        <w:rPr>
          <w:rFonts w:asciiTheme="majorHAnsi" w:eastAsia="Batang" w:hAnsiTheme="majorHAnsi"/>
        </w:rPr>
        <w:t xml:space="preserve">80-82%= </w:t>
      </w:r>
      <w:r w:rsidRPr="00450F4D">
        <w:rPr>
          <w:rFonts w:asciiTheme="majorHAnsi" w:eastAsia="Batang" w:hAnsiTheme="majorHAnsi"/>
          <w:b/>
        </w:rPr>
        <w:t>B-</w:t>
      </w:r>
      <w:r w:rsidRPr="00450F4D">
        <w:rPr>
          <w:rFonts w:asciiTheme="majorHAnsi" w:eastAsia="Batang" w:hAnsiTheme="majorHAnsi"/>
        </w:rPr>
        <w:tab/>
      </w:r>
      <w:r w:rsidRPr="00450F4D">
        <w:rPr>
          <w:rFonts w:asciiTheme="majorHAnsi" w:eastAsia="Batang" w:hAnsiTheme="majorHAnsi"/>
        </w:rPr>
        <w:tab/>
        <w:t>60-66%=</w:t>
      </w:r>
      <w:r w:rsidRPr="00450F4D">
        <w:rPr>
          <w:rFonts w:asciiTheme="majorHAnsi" w:eastAsia="Batang" w:hAnsiTheme="majorHAnsi"/>
          <w:b/>
        </w:rPr>
        <w:t xml:space="preserve"> D</w:t>
      </w:r>
    </w:p>
    <w:p w14:paraId="28F00DFF" w14:textId="77777777" w:rsidR="00450F4D" w:rsidRPr="00450F4D" w:rsidRDefault="00450F4D" w:rsidP="00450F4D">
      <w:pPr>
        <w:spacing w:after="0" w:line="240" w:lineRule="auto"/>
        <w:rPr>
          <w:rFonts w:asciiTheme="majorHAnsi" w:eastAsia="Batang" w:hAnsiTheme="majorHAnsi"/>
        </w:rPr>
      </w:pPr>
      <w:r w:rsidRPr="00450F4D">
        <w:rPr>
          <w:rFonts w:asciiTheme="majorHAnsi" w:eastAsia="Batang" w:hAnsiTheme="majorHAnsi"/>
        </w:rPr>
        <w:t xml:space="preserve">77-79%= </w:t>
      </w:r>
      <w:r w:rsidRPr="00450F4D">
        <w:rPr>
          <w:rFonts w:asciiTheme="majorHAnsi" w:eastAsia="Batang" w:hAnsiTheme="majorHAnsi"/>
          <w:b/>
        </w:rPr>
        <w:t>C+</w:t>
      </w:r>
      <w:r w:rsidRPr="00450F4D">
        <w:rPr>
          <w:rFonts w:asciiTheme="majorHAnsi" w:eastAsia="Batang" w:hAnsiTheme="majorHAnsi"/>
        </w:rPr>
        <w:tab/>
      </w:r>
      <w:r w:rsidRPr="00450F4D">
        <w:rPr>
          <w:rFonts w:asciiTheme="majorHAnsi" w:eastAsia="Batang" w:hAnsiTheme="majorHAnsi"/>
        </w:rPr>
        <w:tab/>
        <w:t xml:space="preserve">0-59%= </w:t>
      </w:r>
      <w:r w:rsidRPr="00450F4D">
        <w:rPr>
          <w:rFonts w:asciiTheme="majorHAnsi" w:eastAsia="Batang" w:hAnsiTheme="majorHAnsi"/>
          <w:b/>
        </w:rPr>
        <w:t>F</w:t>
      </w:r>
    </w:p>
    <w:p w14:paraId="1C55B5EC" w14:textId="77777777" w:rsidR="00450F4D" w:rsidRPr="00450F4D" w:rsidRDefault="00450F4D" w:rsidP="00450F4D">
      <w:pPr>
        <w:spacing w:after="0" w:line="240" w:lineRule="auto"/>
        <w:rPr>
          <w:rFonts w:asciiTheme="majorHAnsi" w:eastAsia="Batang" w:hAnsiTheme="majorHAnsi"/>
        </w:rPr>
      </w:pPr>
    </w:p>
    <w:p w14:paraId="05754E4E" w14:textId="77777777" w:rsidR="00450F4D" w:rsidRDefault="00450F4D" w:rsidP="00450F4D">
      <w:pPr>
        <w:spacing w:after="0" w:line="240" w:lineRule="auto"/>
        <w:rPr>
          <w:rFonts w:asciiTheme="majorHAnsi" w:eastAsia="Batang" w:hAnsiTheme="majorHAnsi"/>
          <w:b/>
        </w:rPr>
      </w:pPr>
    </w:p>
    <w:p w14:paraId="0049CA73" w14:textId="77777777" w:rsidR="00450F4D" w:rsidRDefault="00450F4D" w:rsidP="00450F4D">
      <w:pPr>
        <w:spacing w:after="0" w:line="240" w:lineRule="auto"/>
        <w:rPr>
          <w:rFonts w:asciiTheme="majorHAnsi" w:eastAsia="Batang" w:hAnsiTheme="majorHAnsi"/>
          <w:b/>
        </w:rPr>
      </w:pPr>
    </w:p>
    <w:p w14:paraId="29E85587" w14:textId="77777777" w:rsidR="00450F4D" w:rsidRDefault="00450F4D" w:rsidP="00450F4D">
      <w:pPr>
        <w:spacing w:after="0" w:line="240" w:lineRule="auto"/>
        <w:rPr>
          <w:rFonts w:asciiTheme="majorHAnsi" w:eastAsia="Batang" w:hAnsiTheme="majorHAnsi"/>
          <w:b/>
        </w:rPr>
      </w:pPr>
    </w:p>
    <w:p w14:paraId="5125D4EA" w14:textId="77777777" w:rsidR="00450F4D" w:rsidRDefault="00450F4D" w:rsidP="00450F4D">
      <w:pPr>
        <w:spacing w:after="0" w:line="240" w:lineRule="auto"/>
        <w:rPr>
          <w:rFonts w:asciiTheme="majorHAnsi" w:eastAsia="Batang" w:hAnsiTheme="majorHAnsi"/>
          <w:b/>
        </w:rPr>
      </w:pPr>
    </w:p>
    <w:p w14:paraId="3365F810" w14:textId="77777777" w:rsidR="00450F4D" w:rsidRDefault="00450F4D" w:rsidP="00450F4D">
      <w:pPr>
        <w:spacing w:after="0" w:line="240" w:lineRule="auto"/>
        <w:rPr>
          <w:rFonts w:asciiTheme="majorHAnsi" w:eastAsia="Batang" w:hAnsiTheme="majorHAnsi"/>
          <w:b/>
        </w:rPr>
      </w:pPr>
    </w:p>
    <w:p w14:paraId="69EA5C98" w14:textId="77777777" w:rsidR="00450F4D" w:rsidRDefault="00450F4D" w:rsidP="00450F4D">
      <w:pPr>
        <w:spacing w:after="0" w:line="240" w:lineRule="auto"/>
        <w:rPr>
          <w:rFonts w:asciiTheme="majorHAnsi" w:eastAsia="Batang" w:hAnsiTheme="majorHAnsi"/>
          <w:b/>
        </w:rPr>
      </w:pPr>
    </w:p>
    <w:p w14:paraId="288CFE70" w14:textId="77777777" w:rsidR="00450F4D" w:rsidRDefault="00450F4D" w:rsidP="00450F4D">
      <w:pPr>
        <w:spacing w:after="0" w:line="240" w:lineRule="auto"/>
        <w:rPr>
          <w:rFonts w:asciiTheme="majorHAnsi" w:eastAsia="Batang" w:hAnsiTheme="majorHAnsi"/>
          <w:b/>
        </w:rPr>
      </w:pPr>
      <w:bookmarkStart w:id="0" w:name="_GoBack"/>
      <w:bookmarkEnd w:id="0"/>
    </w:p>
    <w:p w14:paraId="1F30E0C0" w14:textId="77777777" w:rsidR="00450F4D" w:rsidRPr="00450F4D" w:rsidRDefault="00450F4D" w:rsidP="00450F4D">
      <w:pPr>
        <w:spacing w:after="0" w:line="240" w:lineRule="auto"/>
        <w:rPr>
          <w:rFonts w:asciiTheme="majorHAnsi" w:eastAsia="Batang" w:hAnsiTheme="majorHAnsi"/>
          <w:b/>
        </w:rPr>
      </w:pPr>
      <w:r w:rsidRPr="00450F4D">
        <w:rPr>
          <w:rFonts w:asciiTheme="majorHAnsi" w:eastAsia="Batang" w:hAnsiTheme="majorHAnsi"/>
          <w:b/>
        </w:rPr>
        <w:t xml:space="preserve">Parents and Students, please sign on the line below. With this signature you have read and agree to the terms of this disclosure statement. Thank You! </w:t>
      </w:r>
    </w:p>
    <w:p w14:paraId="312ADA33" w14:textId="77777777" w:rsidR="00450F4D" w:rsidRPr="00450F4D" w:rsidRDefault="00450F4D" w:rsidP="00450F4D">
      <w:pPr>
        <w:spacing w:after="0" w:line="240" w:lineRule="auto"/>
        <w:rPr>
          <w:rFonts w:asciiTheme="majorHAnsi" w:eastAsia="Batang" w:hAnsiTheme="majorHAnsi"/>
          <w:b/>
        </w:rPr>
      </w:pPr>
    </w:p>
    <w:p w14:paraId="5401B60F" w14:textId="77777777" w:rsidR="00450F4D" w:rsidRPr="00450F4D" w:rsidRDefault="00450F4D" w:rsidP="00450F4D">
      <w:pPr>
        <w:spacing w:after="0" w:line="240" w:lineRule="auto"/>
        <w:rPr>
          <w:rFonts w:asciiTheme="majorHAnsi" w:eastAsia="Batang" w:hAnsiTheme="majorHAnsi"/>
          <w:b/>
        </w:rPr>
      </w:pPr>
    </w:p>
    <w:p w14:paraId="60B24DFD" w14:textId="77777777" w:rsidR="00450F4D" w:rsidRPr="00450F4D" w:rsidRDefault="00450F4D" w:rsidP="00450F4D">
      <w:pPr>
        <w:spacing w:after="0" w:line="240" w:lineRule="auto"/>
        <w:rPr>
          <w:rFonts w:asciiTheme="majorHAnsi" w:eastAsia="Batang" w:hAnsiTheme="majorHAnsi"/>
          <w:b/>
        </w:rPr>
      </w:pPr>
      <w:r w:rsidRPr="00450F4D">
        <w:rPr>
          <w:rFonts w:asciiTheme="majorHAnsi" w:eastAsia="Batang" w:hAnsiTheme="majorHAnsi"/>
          <w:b/>
        </w:rPr>
        <w:t>Parent Signature_______________________________________________________________</w:t>
      </w:r>
    </w:p>
    <w:p w14:paraId="3366DC5F" w14:textId="77777777" w:rsidR="00450F4D" w:rsidRPr="00450F4D" w:rsidRDefault="00450F4D" w:rsidP="00450F4D">
      <w:pPr>
        <w:spacing w:after="0" w:line="240" w:lineRule="auto"/>
        <w:rPr>
          <w:rFonts w:asciiTheme="majorHAnsi" w:eastAsia="Batang" w:hAnsiTheme="majorHAnsi"/>
          <w:b/>
        </w:rPr>
      </w:pPr>
    </w:p>
    <w:p w14:paraId="0C20ECDA" w14:textId="77777777" w:rsidR="00450F4D" w:rsidRPr="00450F4D" w:rsidRDefault="00450F4D" w:rsidP="00450F4D">
      <w:pPr>
        <w:spacing w:after="0" w:line="240" w:lineRule="auto"/>
        <w:rPr>
          <w:rFonts w:asciiTheme="majorHAnsi" w:eastAsia="Batang" w:hAnsiTheme="majorHAnsi"/>
          <w:b/>
        </w:rPr>
      </w:pPr>
    </w:p>
    <w:p w14:paraId="662B0D7B" w14:textId="77777777" w:rsidR="00450F4D" w:rsidRPr="00450F4D" w:rsidRDefault="00450F4D" w:rsidP="00450F4D">
      <w:pPr>
        <w:spacing w:after="0" w:line="240" w:lineRule="auto"/>
        <w:rPr>
          <w:rFonts w:asciiTheme="majorHAnsi" w:eastAsia="Batang" w:hAnsiTheme="majorHAnsi"/>
          <w:b/>
        </w:rPr>
      </w:pPr>
      <w:r w:rsidRPr="00450F4D">
        <w:rPr>
          <w:rFonts w:asciiTheme="majorHAnsi" w:eastAsia="Batang" w:hAnsiTheme="majorHAnsi"/>
          <w:b/>
        </w:rPr>
        <w:t>Student Signature______________________________________________________________</w:t>
      </w:r>
    </w:p>
    <w:p w14:paraId="1CB120EC" w14:textId="77777777" w:rsidR="00450F4D" w:rsidRDefault="00450F4D" w:rsidP="00450F4D">
      <w:pPr>
        <w:spacing w:after="0" w:line="240" w:lineRule="auto"/>
        <w:rPr>
          <w:rFonts w:asciiTheme="majorHAnsi" w:eastAsia="Batang" w:hAnsiTheme="majorHAnsi"/>
          <w:sz w:val="24"/>
          <w:szCs w:val="24"/>
        </w:rPr>
      </w:pPr>
    </w:p>
    <w:p w14:paraId="5248AD2A" w14:textId="77777777" w:rsidR="00450F4D" w:rsidRPr="005D7CC7" w:rsidRDefault="00450F4D" w:rsidP="00450F4D">
      <w:pPr>
        <w:spacing w:after="0" w:line="240" w:lineRule="auto"/>
        <w:rPr>
          <w:rFonts w:asciiTheme="majorHAnsi" w:eastAsia="Batang" w:hAnsiTheme="majorHAnsi"/>
          <w:sz w:val="24"/>
          <w:szCs w:val="24"/>
        </w:rPr>
      </w:pPr>
    </w:p>
    <w:p w14:paraId="4927FD46" w14:textId="77777777" w:rsidR="00450F4D" w:rsidRPr="000F0955" w:rsidRDefault="00450F4D" w:rsidP="00450F4D">
      <w:pPr>
        <w:spacing w:after="0" w:line="240" w:lineRule="auto"/>
        <w:rPr>
          <w:rFonts w:asciiTheme="majorHAnsi" w:eastAsia="Batang" w:hAnsiTheme="majorHAnsi"/>
          <w:sz w:val="24"/>
          <w:szCs w:val="24"/>
        </w:rPr>
      </w:pPr>
    </w:p>
    <w:p w14:paraId="1E2C382E" w14:textId="77777777" w:rsidR="00450F4D" w:rsidRDefault="00450F4D" w:rsidP="00450F4D">
      <w:pPr>
        <w:rPr>
          <w:rFonts w:ascii="Georgia" w:eastAsiaTheme="minorEastAsia" w:hAnsi="Georgia" w:cs="Georgia"/>
          <w:color w:val="131313"/>
          <w:sz w:val="28"/>
          <w:szCs w:val="28"/>
        </w:rPr>
      </w:pPr>
    </w:p>
    <w:p w14:paraId="2173F6B5" w14:textId="77777777" w:rsidR="00450F4D" w:rsidRDefault="00450F4D" w:rsidP="00450F4D">
      <w:pPr>
        <w:rPr>
          <w:rFonts w:ascii="Georgia" w:eastAsiaTheme="minorEastAsia" w:hAnsi="Georgia" w:cs="Georgia"/>
          <w:color w:val="131313"/>
          <w:sz w:val="28"/>
          <w:szCs w:val="28"/>
        </w:rPr>
      </w:pPr>
    </w:p>
    <w:p w14:paraId="78CC47DB" w14:textId="77777777" w:rsidR="00450F4D" w:rsidRDefault="00450F4D" w:rsidP="00450F4D">
      <w:pPr>
        <w:rPr>
          <w:rFonts w:ascii="Georgia" w:eastAsiaTheme="minorEastAsia" w:hAnsi="Georgia" w:cs="Georgia"/>
          <w:color w:val="131313"/>
          <w:sz w:val="28"/>
          <w:szCs w:val="28"/>
        </w:rPr>
      </w:pPr>
    </w:p>
    <w:p w14:paraId="4FED8F0C" w14:textId="77777777" w:rsidR="00450F4D" w:rsidRDefault="00450F4D" w:rsidP="00450F4D">
      <w:pPr>
        <w:rPr>
          <w:rFonts w:ascii="Georgia" w:eastAsiaTheme="minorEastAsia" w:hAnsi="Georgia" w:cs="Georgia"/>
          <w:color w:val="131313"/>
          <w:sz w:val="28"/>
          <w:szCs w:val="28"/>
        </w:rPr>
      </w:pPr>
    </w:p>
    <w:p w14:paraId="6795AE2D" w14:textId="77777777" w:rsidR="00450F4D" w:rsidRPr="00F20E85" w:rsidRDefault="00450F4D" w:rsidP="00450F4D">
      <w:pPr>
        <w:rPr>
          <w:rFonts w:ascii="Georgia" w:eastAsiaTheme="minorEastAsia" w:hAnsi="Georgia" w:cs="Georgia"/>
          <w:color w:val="131313"/>
          <w:sz w:val="28"/>
          <w:szCs w:val="28"/>
        </w:rPr>
      </w:pPr>
    </w:p>
    <w:p w14:paraId="7447E6FC" w14:textId="77777777" w:rsidR="00450F4D" w:rsidRDefault="00450F4D" w:rsidP="00450F4D">
      <w:pPr>
        <w:jc w:val="center"/>
      </w:pPr>
    </w:p>
    <w:p w14:paraId="39CB6EB2" w14:textId="77777777" w:rsidR="00DB4AD2" w:rsidRPr="00450F4D" w:rsidRDefault="00DB4AD2" w:rsidP="003122C9">
      <w:pPr>
        <w:spacing w:line="240" w:lineRule="auto"/>
        <w:rPr>
          <w:sz w:val="28"/>
          <w:szCs w:val="28"/>
        </w:rPr>
      </w:pPr>
    </w:p>
    <w:p w14:paraId="4C62887E" w14:textId="77777777" w:rsidR="00250A79" w:rsidRPr="00450F4D" w:rsidRDefault="00250A79" w:rsidP="003122C9">
      <w:pPr>
        <w:spacing w:line="240" w:lineRule="auto"/>
        <w:rPr>
          <w:sz w:val="28"/>
          <w:szCs w:val="28"/>
        </w:rPr>
      </w:pPr>
    </w:p>
    <w:p w14:paraId="7B1B1DD7" w14:textId="77777777" w:rsidR="00250A79" w:rsidRPr="003122C9" w:rsidRDefault="00250A79" w:rsidP="003122C9">
      <w:pPr>
        <w:spacing w:line="240" w:lineRule="auto"/>
      </w:pPr>
    </w:p>
    <w:sectPr w:rsidR="00250A79" w:rsidRPr="003122C9" w:rsidSect="007506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2C9"/>
    <w:rsid w:val="00143FD5"/>
    <w:rsid w:val="0017515B"/>
    <w:rsid w:val="002223F5"/>
    <w:rsid w:val="00250A79"/>
    <w:rsid w:val="003122C9"/>
    <w:rsid w:val="00450F4D"/>
    <w:rsid w:val="005423AF"/>
    <w:rsid w:val="005D6479"/>
    <w:rsid w:val="005F1A3C"/>
    <w:rsid w:val="006604F9"/>
    <w:rsid w:val="007506E7"/>
    <w:rsid w:val="00877A8F"/>
    <w:rsid w:val="008804E9"/>
    <w:rsid w:val="00DA43BA"/>
    <w:rsid w:val="00DB4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6392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2C9"/>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2C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2C9"/>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2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deforest@north-staracademy.com" TargetMode="External"/><Relationship Id="rId6" Type="http://schemas.openxmlformats.org/officeDocument/2006/relationships/hyperlink" Target="http://www.goodreads.com/author/show/13843278.Miya_Yamanouchi"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2950</TotalTime>
  <Pages>3</Pages>
  <Words>667</Words>
  <Characters>3808</Characters>
  <Application>Microsoft Macintosh Word</Application>
  <DocSecurity>0</DocSecurity>
  <Lines>31</Lines>
  <Paragraphs>8</Paragraphs>
  <ScaleCrop>false</ScaleCrop>
  <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DeForest</dc:creator>
  <cp:keywords/>
  <dc:description/>
  <cp:lastModifiedBy>Kristen</cp:lastModifiedBy>
  <cp:revision>7</cp:revision>
  <dcterms:created xsi:type="dcterms:W3CDTF">2015-07-24T20:20:00Z</dcterms:created>
  <dcterms:modified xsi:type="dcterms:W3CDTF">2015-08-14T20:54:00Z</dcterms:modified>
</cp:coreProperties>
</file>